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D4" w:rsidRDefault="00075AE9" w:rsidP="00075AE9">
      <w:pPr>
        <w:spacing w:line="580" w:lineRule="exact"/>
        <w:jc w:val="left"/>
        <w:rPr>
          <w:rFonts w:ascii="仿宋" w:eastAsia="仿宋"/>
          <w:sz w:val="30"/>
          <w:szCs w:val="30"/>
        </w:rPr>
      </w:pPr>
      <w:r w:rsidRPr="005051D4">
        <w:rPr>
          <w:rFonts w:ascii="仿宋" w:eastAsia="仿宋" w:hint="eastAsia"/>
          <w:sz w:val="30"/>
          <w:szCs w:val="30"/>
        </w:rPr>
        <w:t>附件1：</w:t>
      </w:r>
    </w:p>
    <w:p w:rsidR="00D934F1" w:rsidRPr="005051D4" w:rsidRDefault="00D934F1" w:rsidP="005051D4">
      <w:pPr>
        <w:spacing w:beforeLines="50" w:before="156" w:afterLines="50" w:after="156"/>
        <w:jc w:val="center"/>
        <w:rPr>
          <w:rFonts w:ascii="黑体" w:eastAsia="黑体" w:hAnsi="黑体"/>
          <w:b/>
          <w:bCs/>
          <w:sz w:val="36"/>
          <w:szCs w:val="36"/>
        </w:rPr>
      </w:pPr>
      <w:r w:rsidRPr="005051D4">
        <w:rPr>
          <w:rFonts w:ascii="黑体" w:eastAsia="黑体" w:hAnsi="黑体" w:hint="eastAsia"/>
          <w:b/>
          <w:bCs/>
          <w:sz w:val="36"/>
          <w:szCs w:val="36"/>
        </w:rPr>
        <w:t>2020年安徽医科大学太极拳比赛</w:t>
      </w:r>
      <w:r w:rsidR="00075AE9" w:rsidRPr="005051D4">
        <w:rPr>
          <w:rFonts w:ascii="黑体" w:eastAsia="黑体" w:hAnsi="黑体" w:hint="eastAsia"/>
          <w:b/>
          <w:bCs/>
          <w:sz w:val="36"/>
          <w:szCs w:val="36"/>
        </w:rPr>
        <w:t>安排</w:t>
      </w:r>
    </w:p>
    <w:p w:rsidR="005051D4" w:rsidRPr="005051D4" w:rsidRDefault="005051D4" w:rsidP="00D934F1">
      <w:pPr>
        <w:spacing w:line="580" w:lineRule="exact"/>
        <w:rPr>
          <w:rFonts w:ascii="仿宋" w:eastAsia="仿宋"/>
          <w:sz w:val="30"/>
          <w:szCs w:val="30"/>
        </w:rPr>
      </w:pPr>
    </w:p>
    <w:p w:rsidR="001743B4" w:rsidRDefault="00D934F1" w:rsidP="001743B4">
      <w:pPr>
        <w:spacing w:line="580" w:lineRule="exact"/>
        <w:ind w:left="600"/>
        <w:rPr>
          <w:rFonts w:ascii="仿宋" w:eastAsia="仿宋"/>
          <w:b/>
          <w:sz w:val="30"/>
          <w:szCs w:val="30"/>
        </w:rPr>
      </w:pPr>
      <w:r>
        <w:rPr>
          <w:rFonts w:ascii="仿宋" w:eastAsia="仿宋" w:hint="eastAsia"/>
          <w:b/>
          <w:sz w:val="30"/>
          <w:szCs w:val="30"/>
        </w:rPr>
        <w:t>一、</w:t>
      </w:r>
      <w:r w:rsidR="001743B4">
        <w:rPr>
          <w:rFonts w:ascii="仿宋" w:eastAsia="仿宋" w:hint="eastAsia"/>
          <w:b/>
          <w:sz w:val="30"/>
          <w:szCs w:val="30"/>
        </w:rPr>
        <w:t>比赛时间和地点</w:t>
      </w:r>
    </w:p>
    <w:p w:rsidR="001743B4" w:rsidRDefault="001743B4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 w:rsidRPr="00770DBF">
        <w:rPr>
          <w:rFonts w:ascii="仿宋" w:eastAsia="仿宋" w:hint="eastAsia"/>
          <w:sz w:val="30"/>
          <w:szCs w:val="30"/>
        </w:rPr>
        <w:t>时间：</w:t>
      </w:r>
      <w:r>
        <w:rPr>
          <w:rFonts w:ascii="仿宋" w:eastAsia="仿宋" w:hint="eastAsia"/>
          <w:sz w:val="30"/>
          <w:szCs w:val="30"/>
        </w:rPr>
        <w:t>2020年9月19日(周六)</w:t>
      </w:r>
    </w:p>
    <w:p w:rsidR="001743B4" w:rsidRDefault="001743B4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 w:rsidRPr="00770DBF">
        <w:rPr>
          <w:rFonts w:ascii="仿宋" w:eastAsia="仿宋" w:hint="eastAsia"/>
          <w:sz w:val="30"/>
          <w:szCs w:val="30"/>
        </w:rPr>
        <w:t>地点：</w:t>
      </w:r>
      <w:r>
        <w:rPr>
          <w:rFonts w:ascii="仿宋" w:eastAsia="仿宋" w:hint="eastAsia"/>
          <w:sz w:val="30"/>
          <w:szCs w:val="30"/>
        </w:rPr>
        <w:t>校本部</w:t>
      </w:r>
      <w:r w:rsidR="0060254E">
        <w:rPr>
          <w:rFonts w:ascii="仿宋" w:eastAsia="仿宋" w:hint="eastAsia"/>
          <w:sz w:val="30"/>
          <w:szCs w:val="30"/>
        </w:rPr>
        <w:t>体育馆</w:t>
      </w:r>
    </w:p>
    <w:p w:rsidR="001743B4" w:rsidRDefault="00D934F1" w:rsidP="001743B4">
      <w:pPr>
        <w:spacing w:line="580" w:lineRule="exact"/>
        <w:ind w:firstLineChars="200" w:firstLine="602"/>
        <w:rPr>
          <w:rFonts w:ascii="仿宋" w:eastAsia="仿宋"/>
          <w:b/>
          <w:sz w:val="30"/>
          <w:szCs w:val="30"/>
        </w:rPr>
      </w:pPr>
      <w:r>
        <w:rPr>
          <w:rFonts w:ascii="仿宋" w:eastAsia="仿宋" w:hint="eastAsia"/>
          <w:b/>
          <w:sz w:val="30"/>
          <w:szCs w:val="30"/>
        </w:rPr>
        <w:t>二、</w:t>
      </w:r>
      <w:r w:rsidR="001743B4">
        <w:rPr>
          <w:rFonts w:ascii="仿宋" w:eastAsia="仿宋" w:hint="eastAsia"/>
          <w:b/>
          <w:sz w:val="30"/>
          <w:szCs w:val="30"/>
        </w:rPr>
        <w:t>比赛项目和参赛范围</w:t>
      </w:r>
    </w:p>
    <w:p w:rsidR="001743B4" w:rsidRDefault="001743B4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集体项目：24式太极拳（2019级本科学生）</w:t>
      </w:r>
    </w:p>
    <w:p w:rsidR="001743B4" w:rsidRDefault="001743B4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个人项目:太极拳（在校大二及以上年级的学生均可参加，分男子组、女子组）；42式太极剑（在校学生均可参加，不分男女组）</w:t>
      </w:r>
    </w:p>
    <w:p w:rsidR="001743B4" w:rsidRDefault="00D934F1" w:rsidP="001743B4">
      <w:pPr>
        <w:spacing w:line="580" w:lineRule="exact"/>
        <w:ind w:firstLineChars="200" w:firstLine="602"/>
        <w:rPr>
          <w:rFonts w:ascii="仿宋" w:eastAsia="仿宋"/>
          <w:b/>
          <w:sz w:val="30"/>
          <w:szCs w:val="30"/>
        </w:rPr>
      </w:pPr>
      <w:r>
        <w:rPr>
          <w:rFonts w:ascii="仿宋" w:eastAsia="仿宋" w:hint="eastAsia"/>
          <w:b/>
          <w:sz w:val="30"/>
          <w:szCs w:val="30"/>
        </w:rPr>
        <w:t>三、</w:t>
      </w:r>
      <w:r w:rsidR="001743B4">
        <w:rPr>
          <w:rFonts w:ascii="仿宋" w:eastAsia="仿宋" w:hint="eastAsia"/>
          <w:b/>
          <w:sz w:val="30"/>
          <w:szCs w:val="30"/>
        </w:rPr>
        <w:t>组织安排</w:t>
      </w:r>
    </w:p>
    <w:p w:rsidR="001743B4" w:rsidRPr="006D0E39" w:rsidRDefault="001743B4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 w:rsidRPr="006D0E39">
        <w:rPr>
          <w:rFonts w:ascii="仿宋" w:eastAsia="仿宋" w:hint="eastAsia"/>
          <w:sz w:val="30"/>
          <w:szCs w:val="30"/>
        </w:rPr>
        <w:t>1</w:t>
      </w:r>
      <w:r>
        <w:rPr>
          <w:rFonts w:ascii="仿宋" w:eastAsia="仿宋" w:hint="eastAsia"/>
          <w:sz w:val="30"/>
          <w:szCs w:val="30"/>
        </w:rPr>
        <w:t>.赛前准备</w:t>
      </w:r>
    </w:p>
    <w:p w:rsidR="001743B4" w:rsidRDefault="001743B4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各学院要高度重视本次比赛，广泛动员，大力宣传，认真组织。要求同学们</w:t>
      </w:r>
      <w:r w:rsidRPr="00E41C7C">
        <w:rPr>
          <w:rFonts w:ascii="仿宋" w:eastAsia="仿宋"/>
          <w:sz w:val="30"/>
          <w:szCs w:val="30"/>
        </w:rPr>
        <w:t>在抗击疫情的同时，</w:t>
      </w:r>
      <w:r w:rsidRPr="006D0E39">
        <w:rPr>
          <w:rFonts w:ascii="仿宋" w:eastAsia="仿宋"/>
          <w:sz w:val="30"/>
          <w:szCs w:val="30"/>
        </w:rPr>
        <w:t>积极</w:t>
      </w:r>
      <w:r w:rsidRPr="00E41C7C">
        <w:rPr>
          <w:rFonts w:ascii="仿宋" w:eastAsia="仿宋"/>
          <w:sz w:val="30"/>
          <w:szCs w:val="30"/>
        </w:rPr>
        <w:t>主动投身到体育锻炼当中，</w:t>
      </w:r>
      <w:r>
        <w:rPr>
          <w:rFonts w:ascii="仿宋" w:eastAsia="仿宋" w:hint="eastAsia"/>
          <w:sz w:val="30"/>
          <w:szCs w:val="30"/>
        </w:rPr>
        <w:t>习练太极拳</w:t>
      </w:r>
      <w:r w:rsidRPr="00677989">
        <w:rPr>
          <w:rFonts w:ascii="仿宋" w:eastAsia="仿宋"/>
          <w:sz w:val="30"/>
          <w:szCs w:val="30"/>
        </w:rPr>
        <w:t>，</w:t>
      </w:r>
      <w:r w:rsidRPr="006D0E39">
        <w:rPr>
          <w:rFonts w:ascii="仿宋" w:eastAsia="仿宋"/>
          <w:sz w:val="30"/>
          <w:szCs w:val="30"/>
        </w:rPr>
        <w:t>进行各项赛前训练</w:t>
      </w:r>
      <w:r>
        <w:rPr>
          <w:rFonts w:ascii="仿宋" w:eastAsia="仿宋" w:hint="eastAsia"/>
          <w:sz w:val="30"/>
          <w:szCs w:val="30"/>
        </w:rPr>
        <w:t>，在学院</w:t>
      </w:r>
      <w:r w:rsidRPr="006D0E39">
        <w:rPr>
          <w:rFonts w:ascii="仿宋" w:eastAsia="仿宋"/>
          <w:sz w:val="30"/>
          <w:szCs w:val="30"/>
        </w:rPr>
        <w:t>指导下高效有序地进行备战训练</w:t>
      </w:r>
      <w:r>
        <w:rPr>
          <w:rFonts w:ascii="仿宋" w:eastAsia="仿宋" w:hint="eastAsia"/>
          <w:sz w:val="30"/>
          <w:szCs w:val="30"/>
        </w:rPr>
        <w:t>，</w:t>
      </w:r>
      <w:r w:rsidRPr="00E41C7C">
        <w:rPr>
          <w:rFonts w:ascii="仿宋" w:eastAsia="仿宋"/>
          <w:sz w:val="30"/>
          <w:szCs w:val="30"/>
        </w:rPr>
        <w:t>在新</w:t>
      </w:r>
      <w:r>
        <w:rPr>
          <w:rFonts w:ascii="仿宋" w:eastAsia="仿宋" w:hint="eastAsia"/>
          <w:sz w:val="30"/>
          <w:szCs w:val="30"/>
        </w:rPr>
        <w:t>学期</w:t>
      </w:r>
      <w:r w:rsidRPr="00E41C7C">
        <w:rPr>
          <w:rFonts w:ascii="仿宋" w:eastAsia="仿宋"/>
          <w:sz w:val="30"/>
          <w:szCs w:val="30"/>
        </w:rPr>
        <w:t>里养成健康、积极的生活方式</w:t>
      </w:r>
      <w:r>
        <w:rPr>
          <w:rFonts w:ascii="仿宋" w:eastAsia="仿宋" w:hint="eastAsia"/>
          <w:sz w:val="30"/>
          <w:szCs w:val="30"/>
        </w:rPr>
        <w:t>，</w:t>
      </w:r>
      <w:r w:rsidRPr="00E41C7C">
        <w:rPr>
          <w:rFonts w:ascii="仿宋" w:eastAsia="仿宋"/>
          <w:sz w:val="30"/>
          <w:szCs w:val="30"/>
        </w:rPr>
        <w:t>科学锻炼，</w:t>
      </w:r>
      <w:r w:rsidRPr="00677989">
        <w:rPr>
          <w:rFonts w:ascii="仿宋" w:eastAsia="仿宋"/>
          <w:sz w:val="30"/>
          <w:szCs w:val="30"/>
        </w:rPr>
        <w:t>做好健康的第一防护人。</w:t>
      </w:r>
    </w:p>
    <w:p w:rsidR="001743B4" w:rsidRPr="00295BEF" w:rsidRDefault="001743B4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准备参赛同学进入国家精品在线开放课程学习平台</w:t>
      </w:r>
      <w:hyperlink r:id="rId8" w:history="1">
        <w:r w:rsidRPr="003A40F7">
          <w:rPr>
            <w:color w:val="0000FF"/>
            <w:sz w:val="30"/>
            <w:szCs w:val="30"/>
            <w:u w:val="single"/>
          </w:rPr>
          <w:t>http://www.ehuixue.cn/index/Orgclist/course?cid=32928</w:t>
        </w:r>
      </w:hyperlink>
      <w:r w:rsidRPr="00907470">
        <w:rPr>
          <w:rFonts w:ascii="仿宋" w:eastAsia="仿宋" w:hint="eastAsia"/>
          <w:sz w:val="30"/>
          <w:szCs w:val="30"/>
        </w:rPr>
        <w:t>注册加入</w:t>
      </w:r>
      <w:r>
        <w:rPr>
          <w:rFonts w:ascii="仿宋" w:eastAsia="仿宋" w:hint="eastAsia"/>
          <w:sz w:val="30"/>
          <w:szCs w:val="30"/>
        </w:rPr>
        <w:t>我校余千春教授主讲的太极拳</w:t>
      </w:r>
      <w:r w:rsidRPr="00907470">
        <w:rPr>
          <w:rFonts w:ascii="仿宋" w:eastAsia="仿宋" w:hint="eastAsia"/>
          <w:sz w:val="30"/>
          <w:szCs w:val="30"/>
        </w:rPr>
        <w:t>课程，在线</w:t>
      </w:r>
      <w:r w:rsidRPr="0084503A">
        <w:rPr>
          <w:rFonts w:ascii="仿宋" w:eastAsia="仿宋" w:hint="eastAsia"/>
          <w:sz w:val="30"/>
          <w:szCs w:val="30"/>
        </w:rPr>
        <w:t>研习太极拳。</w:t>
      </w:r>
    </w:p>
    <w:p w:rsidR="001743B4" w:rsidRDefault="001743B4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2.报名时间与方式</w:t>
      </w:r>
    </w:p>
    <w:p w:rsidR="001743B4" w:rsidRDefault="001743B4" w:rsidP="001743B4">
      <w:pPr>
        <w:spacing w:line="580" w:lineRule="exact"/>
        <w:ind w:firstLineChars="198" w:firstLine="594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报名截止时间：9月11日下午5：00前，逾期不报名者，</w:t>
      </w:r>
      <w:r>
        <w:rPr>
          <w:rFonts w:ascii="仿宋" w:eastAsia="仿宋" w:hint="eastAsia"/>
          <w:sz w:val="30"/>
          <w:szCs w:val="30"/>
        </w:rPr>
        <w:lastRenderedPageBreak/>
        <w:t>视为放弃。</w:t>
      </w:r>
    </w:p>
    <w:p w:rsidR="001743B4" w:rsidRDefault="001743B4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各学院将报名表的纸质版（盖章）报到体育教学部，电子版发到邮箱52039672@qq.com。联系人：体育教学部</w:t>
      </w:r>
      <w:smartTag w:uri="urn:schemas-microsoft-com:office:smarttags" w:element="PersonName">
        <w:smartTagPr>
          <w:attr w:name="ProductID" w:val="余千春"/>
        </w:smartTagPr>
        <w:r>
          <w:rPr>
            <w:rFonts w:ascii="仿宋" w:eastAsia="仿宋" w:hint="eastAsia"/>
            <w:sz w:val="30"/>
            <w:szCs w:val="30"/>
          </w:rPr>
          <w:t>余千春</w:t>
        </w:r>
      </w:smartTag>
      <w:r>
        <w:rPr>
          <w:rFonts w:ascii="仿宋" w:eastAsia="仿宋" w:hint="eastAsia"/>
          <w:sz w:val="30"/>
          <w:szCs w:val="30"/>
        </w:rPr>
        <w:t>老师  联系电话：18655153016。</w:t>
      </w:r>
    </w:p>
    <w:p w:rsidR="001743B4" w:rsidRDefault="001743B4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3.奖项设置</w:t>
      </w:r>
    </w:p>
    <w:p w:rsidR="001743B4" w:rsidRDefault="001743B4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集体项目：设一等奖2个、二等奖3个、三等奖4个、优秀奖3个、优秀组织奖2个。</w:t>
      </w:r>
    </w:p>
    <w:p w:rsidR="001743B4" w:rsidRDefault="001743B4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个人项目：设特、一、二、三等奖及优秀奖若干名（视参赛人数确定获奖名额）。</w:t>
      </w:r>
    </w:p>
    <w:p w:rsidR="001743B4" w:rsidRDefault="001743B4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团体名次：按团体总分成绩的高低排列，取前8名（计分方法见竞赛规则）。</w:t>
      </w:r>
    </w:p>
    <w:p w:rsidR="001743B4" w:rsidRDefault="001743B4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4.参赛单位</w:t>
      </w:r>
    </w:p>
    <w:p w:rsidR="001743B4" w:rsidRDefault="001743B4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集体项目：根据2019级各专业学生人数，按照一定比例，全校共组织12支代表队参赛。</w:t>
      </w:r>
    </w:p>
    <w:p w:rsidR="001743B4" w:rsidRDefault="001743B4" w:rsidP="001743B4">
      <w:pPr>
        <w:spacing w:line="580" w:lineRule="exact"/>
        <w:ind w:firstLineChars="150" w:firstLine="45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 各代表队及基础人数、领操员人数如下：</w:t>
      </w:r>
    </w:p>
    <w:p w:rsidR="001743B4" w:rsidRDefault="001743B4" w:rsidP="001743B4">
      <w:pPr>
        <w:spacing w:line="580" w:lineRule="exact"/>
        <w:ind w:firstLineChars="150" w:firstLine="45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 第一临床医学院一队（60+2人）</w:t>
      </w:r>
    </w:p>
    <w:p w:rsidR="001743B4" w:rsidRDefault="001743B4" w:rsidP="001743B4">
      <w:pPr>
        <w:spacing w:line="580" w:lineRule="exact"/>
        <w:ind w:firstLine="2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   第一临床医学院二队（60+2人）</w:t>
      </w:r>
    </w:p>
    <w:p w:rsidR="001743B4" w:rsidRDefault="001743B4" w:rsidP="001743B4">
      <w:pPr>
        <w:spacing w:line="580" w:lineRule="exact"/>
        <w:ind w:firstLineChars="150" w:firstLine="45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 第二临床医学院队（60+2人）</w:t>
      </w:r>
    </w:p>
    <w:p w:rsidR="001743B4" w:rsidRDefault="001743B4" w:rsidP="001743B4">
      <w:pPr>
        <w:spacing w:line="580" w:lineRule="exact"/>
        <w:ind w:firstLineChars="150" w:firstLine="45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 公共卫生学院（40+1人）</w:t>
      </w:r>
    </w:p>
    <w:p w:rsidR="001743B4" w:rsidRDefault="001743B4" w:rsidP="001743B4">
      <w:pPr>
        <w:spacing w:line="580" w:lineRule="exact"/>
        <w:ind w:firstLineChars="150" w:firstLine="45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 口腔医学院（20+1人）</w:t>
      </w:r>
    </w:p>
    <w:p w:rsidR="001743B4" w:rsidRDefault="001743B4" w:rsidP="001743B4">
      <w:pPr>
        <w:spacing w:line="580" w:lineRule="exact"/>
        <w:ind w:firstLineChars="150" w:firstLine="45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 卫生管理学院（30+1人）</w:t>
      </w:r>
    </w:p>
    <w:p w:rsidR="001743B4" w:rsidRDefault="001743B4" w:rsidP="001743B4">
      <w:pPr>
        <w:spacing w:line="580" w:lineRule="exact"/>
        <w:ind w:firstLineChars="150" w:firstLine="45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 生命科学学院（30+1人）</w:t>
      </w:r>
    </w:p>
    <w:p w:rsidR="001743B4" w:rsidRDefault="001743B4" w:rsidP="001743B4">
      <w:pPr>
        <w:spacing w:line="580" w:lineRule="exact"/>
        <w:ind w:firstLineChars="150" w:firstLine="45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 药学院（50+1人）</w:t>
      </w:r>
    </w:p>
    <w:p w:rsidR="001743B4" w:rsidRDefault="001743B4" w:rsidP="001743B4">
      <w:pPr>
        <w:spacing w:line="580" w:lineRule="exact"/>
        <w:ind w:firstLineChars="150" w:firstLine="45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 马克思主义学院（20+1人）</w:t>
      </w:r>
    </w:p>
    <w:p w:rsidR="001743B4" w:rsidRDefault="001743B4" w:rsidP="001743B4">
      <w:pPr>
        <w:spacing w:line="580" w:lineRule="exact"/>
        <w:ind w:firstLineChars="150" w:firstLine="45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lastRenderedPageBreak/>
        <w:t xml:space="preserve"> 护理学院（60+2人）</w:t>
      </w:r>
    </w:p>
    <w:p w:rsidR="001743B4" w:rsidRDefault="001743B4" w:rsidP="001743B4">
      <w:pPr>
        <w:spacing w:line="580" w:lineRule="exact"/>
        <w:ind w:firstLineChars="150" w:firstLine="45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 巢湖临床医学院（20+1人）</w:t>
      </w:r>
    </w:p>
    <w:p w:rsidR="001743B4" w:rsidRDefault="001743B4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生物医学工程学院（20+1人）</w:t>
      </w:r>
    </w:p>
    <w:p w:rsidR="003A717D" w:rsidRDefault="001743B4" w:rsidP="003A717D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 xml:space="preserve"> 个人项目: 凡是符合参赛对象要求的在校有正式学籍的学生、身体健康者均可在报名参加，各学院将报名表汇总后报至体育教学部。个人项目视报名情况决定是否安排预赛，如需预赛另行通知。</w:t>
      </w:r>
    </w:p>
    <w:p w:rsidR="001743B4" w:rsidRDefault="003A717D" w:rsidP="003A717D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出场顺序：集体项目各队出场先后顺序，由各队领队或派代表于</w:t>
      </w:r>
      <w:r w:rsidRPr="003A717D">
        <w:rPr>
          <w:rFonts w:ascii="仿宋" w:eastAsia="仿宋" w:hint="eastAsia"/>
          <w:sz w:val="30"/>
          <w:szCs w:val="30"/>
        </w:rPr>
        <w:t>9月16号</w:t>
      </w:r>
      <w:r>
        <w:rPr>
          <w:rFonts w:ascii="仿宋" w:eastAsia="仿宋" w:hint="eastAsia"/>
          <w:sz w:val="30"/>
          <w:szCs w:val="30"/>
        </w:rPr>
        <w:t>16：30到体育教学部会议室抽签确定；个人项目出场顺序由计算机随机分组排序。</w:t>
      </w:r>
    </w:p>
    <w:p w:rsidR="001743B4" w:rsidRPr="00D934F1" w:rsidRDefault="00D934F1" w:rsidP="00D934F1">
      <w:pPr>
        <w:spacing w:line="580" w:lineRule="exact"/>
        <w:ind w:left="600"/>
        <w:rPr>
          <w:rFonts w:ascii="仿宋" w:eastAsia="仿宋"/>
          <w:b/>
          <w:sz w:val="30"/>
          <w:szCs w:val="30"/>
        </w:rPr>
      </w:pPr>
      <w:r>
        <w:rPr>
          <w:rFonts w:ascii="仿宋" w:eastAsia="仿宋" w:hint="eastAsia"/>
          <w:b/>
          <w:sz w:val="30"/>
          <w:szCs w:val="30"/>
        </w:rPr>
        <w:t>四、</w:t>
      </w:r>
      <w:r w:rsidR="001743B4" w:rsidRPr="00D934F1">
        <w:rPr>
          <w:rFonts w:ascii="仿宋" w:eastAsia="仿宋" w:hint="eastAsia"/>
          <w:b/>
          <w:sz w:val="30"/>
          <w:szCs w:val="30"/>
        </w:rPr>
        <w:t>相关</w:t>
      </w:r>
      <w:r>
        <w:rPr>
          <w:rFonts w:ascii="仿宋" w:eastAsia="仿宋" w:hint="eastAsia"/>
          <w:b/>
          <w:sz w:val="30"/>
          <w:szCs w:val="30"/>
        </w:rPr>
        <w:t>要求</w:t>
      </w:r>
      <w:r w:rsidR="001743B4" w:rsidRPr="00D934F1">
        <w:rPr>
          <w:rFonts w:ascii="仿宋" w:eastAsia="仿宋" w:hint="eastAsia"/>
          <w:b/>
          <w:sz w:val="30"/>
          <w:szCs w:val="30"/>
        </w:rPr>
        <w:t>：</w:t>
      </w:r>
    </w:p>
    <w:p w:rsidR="003A717D" w:rsidRDefault="003A717D" w:rsidP="001743B4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  <w:r w:rsidRPr="006D0E39">
        <w:rPr>
          <w:rFonts w:ascii="仿宋" w:eastAsia="仿宋" w:hint="eastAsia"/>
          <w:sz w:val="30"/>
          <w:szCs w:val="30"/>
        </w:rPr>
        <w:t>1</w:t>
      </w:r>
      <w:r>
        <w:rPr>
          <w:rFonts w:ascii="仿宋" w:eastAsia="仿宋" w:hint="eastAsia"/>
          <w:sz w:val="30"/>
          <w:szCs w:val="30"/>
        </w:rPr>
        <w:t>.</w:t>
      </w:r>
      <w:r w:rsidR="001743B4">
        <w:rPr>
          <w:rFonts w:ascii="仿宋" w:eastAsia="仿宋" w:hint="eastAsia"/>
          <w:sz w:val="30"/>
          <w:szCs w:val="30"/>
        </w:rPr>
        <w:t>各代表队男生或者女生的比例均不得低于总人数的40%（护理专业除外）。</w:t>
      </w:r>
    </w:p>
    <w:p w:rsidR="00D934F1" w:rsidRDefault="003A717D" w:rsidP="001743B4">
      <w:pPr>
        <w:spacing w:line="580" w:lineRule="exact"/>
        <w:ind w:firstLineChars="200" w:firstLine="600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2.</w:t>
      </w:r>
      <w:r w:rsidR="001743B4">
        <w:rPr>
          <w:rFonts w:ascii="仿宋" w:eastAsia="仿宋" w:hint="eastAsia"/>
          <w:sz w:val="30"/>
          <w:szCs w:val="30"/>
        </w:rPr>
        <w:t>参赛队伍服装要统一整齐，具有良好的精神面貌。个人项目运动员比赛时，前胸和后背均要粘贴号码布，否则不允许参加比赛，集体项目无须粘贴号码布。号码布由组委会统一提供。</w:t>
      </w:r>
    </w:p>
    <w:p w:rsidR="00CA36F1" w:rsidRDefault="00CA36F1" w:rsidP="001743B4">
      <w:pPr>
        <w:spacing w:line="580" w:lineRule="exact"/>
        <w:ind w:firstLineChars="200" w:firstLine="600"/>
        <w:rPr>
          <w:rFonts w:ascii="仿宋" w:eastAsia="仿宋" w:hint="eastAsia"/>
          <w:sz w:val="30"/>
          <w:szCs w:val="30"/>
        </w:rPr>
      </w:pPr>
    </w:p>
    <w:p w:rsidR="00CA36F1" w:rsidRDefault="00CA36F1" w:rsidP="001743B4">
      <w:pPr>
        <w:spacing w:line="580" w:lineRule="exact"/>
        <w:ind w:firstLineChars="200" w:firstLine="600"/>
        <w:rPr>
          <w:rFonts w:ascii="仿宋" w:eastAsia="仿宋" w:hint="eastAsia"/>
          <w:sz w:val="30"/>
          <w:szCs w:val="30"/>
        </w:rPr>
      </w:pPr>
    </w:p>
    <w:p w:rsidR="00CA36F1" w:rsidRDefault="00CA36F1" w:rsidP="001743B4">
      <w:pPr>
        <w:spacing w:line="580" w:lineRule="exact"/>
        <w:ind w:firstLineChars="200" w:firstLine="600"/>
        <w:rPr>
          <w:rFonts w:ascii="仿宋" w:eastAsia="仿宋" w:hint="eastAsia"/>
          <w:sz w:val="30"/>
          <w:szCs w:val="30"/>
        </w:rPr>
      </w:pPr>
    </w:p>
    <w:p w:rsidR="00CA36F1" w:rsidRDefault="00CA36F1" w:rsidP="001743B4">
      <w:pPr>
        <w:spacing w:line="580" w:lineRule="exact"/>
        <w:ind w:firstLineChars="200" w:firstLine="600"/>
        <w:rPr>
          <w:rFonts w:ascii="仿宋" w:eastAsia="仿宋" w:hint="eastAsia"/>
          <w:sz w:val="30"/>
          <w:szCs w:val="30"/>
        </w:rPr>
      </w:pPr>
    </w:p>
    <w:p w:rsidR="00CA36F1" w:rsidRDefault="00CA36F1" w:rsidP="001743B4">
      <w:pPr>
        <w:spacing w:line="580" w:lineRule="exact"/>
        <w:ind w:firstLineChars="200" w:firstLine="600"/>
        <w:rPr>
          <w:rFonts w:ascii="仿宋" w:eastAsia="仿宋" w:hint="eastAsia"/>
          <w:sz w:val="30"/>
          <w:szCs w:val="30"/>
        </w:rPr>
      </w:pPr>
    </w:p>
    <w:p w:rsidR="00CA36F1" w:rsidRDefault="00CA36F1" w:rsidP="001743B4">
      <w:pPr>
        <w:spacing w:line="580" w:lineRule="exact"/>
        <w:ind w:firstLineChars="200" w:firstLine="600"/>
        <w:rPr>
          <w:rFonts w:ascii="仿宋" w:eastAsia="仿宋" w:hint="eastAsia"/>
          <w:sz w:val="30"/>
          <w:szCs w:val="30"/>
        </w:rPr>
      </w:pPr>
      <w:bookmarkStart w:id="0" w:name="_GoBack"/>
      <w:bookmarkEnd w:id="0"/>
    </w:p>
    <w:p w:rsidR="00CA36F1" w:rsidRDefault="00CA36F1" w:rsidP="001743B4">
      <w:pPr>
        <w:spacing w:line="580" w:lineRule="exact"/>
        <w:ind w:firstLineChars="200" w:firstLine="600"/>
        <w:rPr>
          <w:rFonts w:ascii="仿宋" w:eastAsia="仿宋" w:hint="eastAsia"/>
          <w:sz w:val="30"/>
          <w:szCs w:val="30"/>
        </w:rPr>
      </w:pPr>
    </w:p>
    <w:p w:rsidR="00CA36F1" w:rsidRDefault="00CA36F1" w:rsidP="001743B4">
      <w:pPr>
        <w:spacing w:line="580" w:lineRule="exact"/>
        <w:ind w:firstLineChars="200" w:firstLine="600"/>
        <w:rPr>
          <w:rFonts w:ascii="仿宋" w:eastAsia="仿宋" w:hint="eastAsia"/>
          <w:sz w:val="30"/>
          <w:szCs w:val="30"/>
        </w:rPr>
      </w:pPr>
    </w:p>
    <w:p w:rsidR="00CA36F1" w:rsidRDefault="00CA36F1" w:rsidP="00CA36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2019</w:t>
      </w:r>
      <w:r>
        <w:rPr>
          <w:rFonts w:hint="eastAsia"/>
          <w:b/>
          <w:sz w:val="32"/>
          <w:szCs w:val="32"/>
        </w:rPr>
        <w:t>年安徽医科大学太极拳个人比赛报名表</w:t>
      </w:r>
    </w:p>
    <w:p w:rsidR="00CA36F1" w:rsidRDefault="00CA36F1" w:rsidP="00CA36F1">
      <w:pPr>
        <w:jc w:val="center"/>
        <w:rPr>
          <w:b/>
          <w:sz w:val="18"/>
          <w:szCs w:val="18"/>
        </w:rPr>
      </w:pPr>
    </w:p>
    <w:p w:rsidR="00CA36F1" w:rsidRDefault="00CA36F1" w:rsidP="00CA36F1">
      <w:pPr>
        <w:rPr>
          <w:sz w:val="24"/>
          <w:szCs w:val="24"/>
        </w:rPr>
      </w:pPr>
      <w:r>
        <w:rPr>
          <w:rFonts w:hint="eastAsia"/>
          <w:sz w:val="24"/>
        </w:rPr>
        <w:t>单位：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领队：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教练：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联系电话：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325"/>
        <w:gridCol w:w="435"/>
        <w:gridCol w:w="1396"/>
        <w:gridCol w:w="1276"/>
        <w:gridCol w:w="1952"/>
        <w:gridCol w:w="1025"/>
        <w:gridCol w:w="1771"/>
      </w:tblGrid>
      <w:tr w:rsidR="00CA36F1" w:rsidTr="00CA36F1">
        <w:trPr>
          <w:trHeight w:val="559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比赛项目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太极拳参加该项目</w:t>
            </w:r>
            <w:proofErr w:type="gramStart"/>
            <w:r>
              <w:rPr>
                <w:rFonts w:hint="eastAsia"/>
                <w:color w:val="FF0000"/>
                <w:szCs w:val="21"/>
              </w:rPr>
              <w:t>填具体</w:t>
            </w:r>
            <w:proofErr w:type="gramEnd"/>
            <w:r>
              <w:rPr>
                <w:rFonts w:hint="eastAsia"/>
                <w:color w:val="FF0000"/>
                <w:szCs w:val="21"/>
              </w:rPr>
              <w:t>套路名称，太极剑参加该项目填“</w:t>
            </w:r>
            <w:r>
              <w:rPr>
                <w:color w:val="FF0000"/>
                <w:szCs w:val="21"/>
              </w:rPr>
              <w:t>Y</w:t>
            </w:r>
            <w:r>
              <w:rPr>
                <w:rFonts w:hint="eastAsia"/>
                <w:color w:val="FF0000"/>
                <w:szCs w:val="21"/>
              </w:rPr>
              <w:t>”，不参加不填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运动员联系电话</w:t>
            </w:r>
          </w:p>
          <w:p w:rsidR="00CA36F1" w:rsidRDefault="00CA36F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（重要，必填）</w:t>
            </w:r>
          </w:p>
        </w:tc>
      </w:tr>
      <w:tr w:rsidR="00CA36F1" w:rsidTr="00CA36F1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太极拳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太极剑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CA36F1" w:rsidTr="00CA36F1">
        <w:trPr>
          <w:trHeight w:val="4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2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2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2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2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2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2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2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2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2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2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2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2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A36F1" w:rsidTr="00CA36F1">
        <w:trPr>
          <w:trHeight w:val="42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F1" w:rsidRDefault="00CA36F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CA36F1" w:rsidRDefault="00CA36F1" w:rsidP="00CA36F1">
      <w:pPr>
        <w:spacing w:line="580" w:lineRule="exact"/>
        <w:ind w:firstLineChars="200" w:firstLine="600"/>
        <w:rPr>
          <w:rFonts w:ascii="仿宋" w:eastAsia="仿宋"/>
          <w:sz w:val="30"/>
          <w:szCs w:val="30"/>
        </w:rPr>
      </w:pPr>
    </w:p>
    <w:sectPr w:rsidR="00CA3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BE" w:rsidRDefault="000B5EBE" w:rsidP="001743B4">
      <w:r>
        <w:separator/>
      </w:r>
    </w:p>
  </w:endnote>
  <w:endnote w:type="continuationSeparator" w:id="0">
    <w:p w:rsidR="000B5EBE" w:rsidRDefault="000B5EBE" w:rsidP="0017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BE" w:rsidRDefault="000B5EBE" w:rsidP="001743B4">
      <w:r>
        <w:separator/>
      </w:r>
    </w:p>
  </w:footnote>
  <w:footnote w:type="continuationSeparator" w:id="0">
    <w:p w:rsidR="000B5EBE" w:rsidRDefault="000B5EBE" w:rsidP="0017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C6423"/>
    <w:multiLevelType w:val="hybridMultilevel"/>
    <w:tmpl w:val="28467A1C"/>
    <w:lvl w:ilvl="0" w:tplc="20ACD67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8A"/>
    <w:rsid w:val="00075AE9"/>
    <w:rsid w:val="000B5EBE"/>
    <w:rsid w:val="00130956"/>
    <w:rsid w:val="001743B4"/>
    <w:rsid w:val="001D7426"/>
    <w:rsid w:val="00396786"/>
    <w:rsid w:val="003A717D"/>
    <w:rsid w:val="003C02D8"/>
    <w:rsid w:val="004A01EF"/>
    <w:rsid w:val="005051D4"/>
    <w:rsid w:val="005F5CA4"/>
    <w:rsid w:val="0060254E"/>
    <w:rsid w:val="00602E8A"/>
    <w:rsid w:val="00A6052D"/>
    <w:rsid w:val="00AD1066"/>
    <w:rsid w:val="00CA36F1"/>
    <w:rsid w:val="00D9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3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ixue.cn/index/Orgclist/course?cid=329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2020-08-14T08:09:00Z</dcterms:created>
  <dcterms:modified xsi:type="dcterms:W3CDTF">2020-08-18T03:45:00Z</dcterms:modified>
</cp:coreProperties>
</file>